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pPr>
      <w:r w:rsidDel="00000000" w:rsidR="00000000" w:rsidRPr="00000000">
        <w:rPr>
          <w:rFonts w:ascii="Arial" w:cs="Arial" w:eastAsia="Arial" w:hAnsi="Arial"/>
          <w:sz w:val="22"/>
          <w:szCs w:val="22"/>
          <w:rtl w:val="0"/>
        </w:rPr>
        <w:t xml:space="preserve">English 9 Syllabus</w:t>
      </w: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t xml:space="preserve">Mrs. Stanczyk </w:t>
      </w:r>
    </w:p>
    <w:p w:rsidR="00000000" w:rsidDel="00000000" w:rsidP="00000000" w:rsidRDefault="00000000" w:rsidRPr="00000000" w14:paraId="00000002">
      <w:pPr>
        <w:jc w:val="center"/>
        <w:rPr/>
      </w:pPr>
      <w:r w:rsidDel="00000000" w:rsidR="00000000" w:rsidRPr="00000000">
        <w:rPr>
          <w:rtl w:val="0"/>
        </w:rPr>
        <w:t xml:space="preserve">Room 105</w:t>
      </w:r>
    </w:p>
    <w:p w:rsidR="00000000" w:rsidDel="00000000" w:rsidP="00000000" w:rsidRDefault="00000000" w:rsidRPr="00000000" w14:paraId="00000003">
      <w:pPr>
        <w:jc w:val="center"/>
        <w:rPr/>
      </w:pPr>
      <w:r w:rsidDel="00000000" w:rsidR="00000000" w:rsidRPr="00000000">
        <w:rPr>
          <w:rtl w:val="0"/>
        </w:rPr>
        <w:t xml:space="preserve">stanczyk@wcskids.net</w:t>
      </w:r>
    </w:p>
    <w:p w:rsidR="00000000" w:rsidDel="00000000" w:rsidP="00000000" w:rsidRDefault="00000000" w:rsidRPr="00000000" w14:paraId="00000004">
      <w:pPr>
        <w:jc w:val="center"/>
        <w:rPr/>
      </w:pPr>
      <w:hyperlink r:id="rId6">
        <w:r w:rsidDel="00000000" w:rsidR="00000000" w:rsidRPr="00000000">
          <w:rPr>
            <w:color w:val="0000ff"/>
            <w:u w:val="single"/>
            <w:rtl w:val="0"/>
          </w:rPr>
          <w:t xml:space="preserve">www.stanczyk.weebly.com</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Subjects we will cover:</w:t>
      </w:r>
    </w:p>
    <w:p w:rsidR="00000000" w:rsidDel="00000000" w:rsidP="00000000" w:rsidRDefault="00000000" w:rsidRPr="00000000" w14:paraId="00000007">
      <w:pPr>
        <w:rPr/>
      </w:pPr>
      <w:bookmarkStart w:colFirst="0" w:colLast="0" w:name="_gjdgxs" w:id="0"/>
      <w:bookmarkEnd w:id="0"/>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Reading</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ab/>
      </w:r>
      <w:r w:rsidDel="00000000" w:rsidR="00000000" w:rsidRPr="00000000">
        <w:rPr>
          <w:rtl w:val="0"/>
        </w:rPr>
        <w:t xml:space="preserve">We will be focusing on </w:t>
      </w:r>
      <w:r w:rsidDel="00000000" w:rsidR="00000000" w:rsidRPr="00000000">
        <w:rPr>
          <w:u w:val="single"/>
          <w:rtl w:val="0"/>
        </w:rPr>
        <w:t xml:space="preserve">what</w:t>
      </w:r>
      <w:r w:rsidDel="00000000" w:rsidR="00000000" w:rsidRPr="00000000">
        <w:rPr>
          <w:rtl w:val="0"/>
        </w:rPr>
        <w:t xml:space="preserve"> we are reading not how much.</w:t>
      </w:r>
    </w:p>
    <w:p w:rsidR="00000000" w:rsidDel="00000000" w:rsidP="00000000" w:rsidRDefault="00000000" w:rsidRPr="00000000" w14:paraId="0000000A">
      <w:pPr>
        <w:rPr/>
      </w:pPr>
      <w:r w:rsidDel="00000000" w:rsidR="00000000" w:rsidRPr="00000000">
        <w:rPr>
          <w:rtl w:val="0"/>
        </w:rPr>
        <w:tab/>
        <w:t xml:space="preserve">Utilizing Close and Critical Reading skills (talking to the text)</w:t>
      </w:r>
    </w:p>
    <w:p w:rsidR="00000000" w:rsidDel="00000000" w:rsidP="00000000" w:rsidRDefault="00000000" w:rsidRPr="00000000" w14:paraId="0000000B">
      <w:pPr>
        <w:rPr/>
      </w:pPr>
      <w:r w:rsidDel="00000000" w:rsidR="00000000" w:rsidRPr="00000000">
        <w:rPr>
          <w:rtl w:val="0"/>
        </w:rPr>
        <w:tab/>
        <w:t xml:space="preserve">Structure- which will also connect to our grammar and writing</w:t>
      </w:r>
    </w:p>
    <w:p w:rsidR="00000000" w:rsidDel="00000000" w:rsidP="00000000" w:rsidRDefault="00000000" w:rsidRPr="00000000" w14:paraId="0000000C">
      <w:pPr>
        <w:rPr/>
      </w:pPr>
      <w:r w:rsidDel="00000000" w:rsidR="00000000" w:rsidRPr="00000000">
        <w:rPr>
          <w:rtl w:val="0"/>
        </w:rPr>
        <w:tab/>
        <w:t xml:space="preserve">Literary devices- which will also connect to our writing </w:t>
      </w:r>
    </w:p>
    <w:p w:rsidR="00000000" w:rsidDel="00000000" w:rsidP="00000000" w:rsidRDefault="00000000" w:rsidRPr="00000000" w14:paraId="0000000D">
      <w:pPr>
        <w:rPr>
          <w:b w:val="1"/>
        </w:rPr>
      </w:pPr>
      <w:r w:rsidDel="00000000" w:rsidR="00000000" w:rsidRPr="00000000">
        <w:rPr>
          <w:b w:val="1"/>
          <w:rtl w:val="0"/>
        </w:rPr>
        <w:tab/>
        <w:tab/>
        <w:t xml:space="preserve">The Odyssey</w:t>
      </w:r>
    </w:p>
    <w:p w:rsidR="00000000" w:rsidDel="00000000" w:rsidP="00000000" w:rsidRDefault="00000000" w:rsidRPr="00000000" w14:paraId="0000000E">
      <w:pPr>
        <w:rPr>
          <w:b w:val="1"/>
        </w:rPr>
      </w:pPr>
      <w:r w:rsidDel="00000000" w:rsidR="00000000" w:rsidRPr="00000000">
        <w:rPr>
          <w:b w:val="1"/>
          <w:rtl w:val="0"/>
        </w:rPr>
        <w:tab/>
        <w:tab/>
        <w:t xml:space="preserve">The Tragedy of Romeo and Juliet</w:t>
      </w:r>
    </w:p>
    <w:p w:rsidR="00000000" w:rsidDel="00000000" w:rsidP="00000000" w:rsidRDefault="00000000" w:rsidRPr="00000000" w14:paraId="0000000F">
      <w:pPr>
        <w:rPr>
          <w:b w:val="1"/>
        </w:rPr>
      </w:pPr>
      <w:r w:rsidDel="00000000" w:rsidR="00000000" w:rsidRPr="00000000">
        <w:rPr>
          <w:b w:val="1"/>
          <w:rtl w:val="0"/>
        </w:rPr>
        <w:tab/>
        <w:tab/>
        <w:t xml:space="preserve">Night</w:t>
      </w:r>
    </w:p>
    <w:p w:rsidR="00000000" w:rsidDel="00000000" w:rsidP="00000000" w:rsidRDefault="00000000" w:rsidRPr="00000000" w14:paraId="00000010">
      <w:pPr>
        <w:rPr/>
      </w:pPr>
      <w:r w:rsidDel="00000000" w:rsidR="00000000" w:rsidRPr="00000000">
        <w:rPr>
          <w:rtl w:val="0"/>
        </w:rPr>
        <w:tab/>
        <w:tab/>
      </w:r>
    </w:p>
    <w:p w:rsidR="00000000" w:rsidDel="00000000" w:rsidP="00000000" w:rsidRDefault="00000000" w:rsidRPr="00000000" w14:paraId="00000011">
      <w:pPr>
        <w:rPr>
          <w:b w:val="1"/>
        </w:rPr>
      </w:pPr>
      <w:r w:rsidDel="00000000" w:rsidR="00000000" w:rsidRPr="00000000">
        <w:rPr>
          <w:b w:val="1"/>
          <w:rtl w:val="0"/>
        </w:rPr>
        <w:t xml:space="preserve">Grammar – </w:t>
      </w:r>
    </w:p>
    <w:p w:rsidR="00000000" w:rsidDel="00000000" w:rsidP="00000000" w:rsidRDefault="00000000" w:rsidRPr="00000000" w14:paraId="00000012">
      <w:pPr>
        <w:rPr>
          <w:b w:val="1"/>
        </w:rPr>
      </w:pPr>
      <w:r w:rsidDel="00000000" w:rsidR="00000000" w:rsidRPr="00000000">
        <w:rPr>
          <w:b w:val="1"/>
          <w:rtl w:val="0"/>
        </w:rPr>
        <w:tab/>
        <w:t xml:space="preserve">Sentence Structure</w:t>
      </w:r>
    </w:p>
    <w:p w:rsidR="00000000" w:rsidDel="00000000" w:rsidP="00000000" w:rsidRDefault="00000000" w:rsidRPr="00000000" w14:paraId="00000013">
      <w:pPr>
        <w:rPr/>
      </w:pPr>
      <w:r w:rsidDel="00000000" w:rsidR="00000000" w:rsidRPr="00000000">
        <w:rPr>
          <w:b w:val="1"/>
          <w:rtl w:val="0"/>
        </w:rPr>
        <w:t xml:space="preserve">            Quill Diagnostics and Assignments</w:t>
      </w:r>
      <w:r w:rsidDel="00000000" w:rsidR="00000000" w:rsidRPr="00000000">
        <w:rPr>
          <w:rtl w:val="0"/>
        </w:rPr>
      </w:r>
    </w:p>
    <w:p w:rsidR="00000000" w:rsidDel="00000000" w:rsidP="00000000" w:rsidRDefault="00000000" w:rsidRPr="00000000" w14:paraId="00000014">
      <w:pPr>
        <w:ind w:left="1260" w:firstLine="0"/>
        <w:rPr/>
      </w:pPr>
      <w:r w:rsidDel="00000000" w:rsidR="00000000" w:rsidRPr="00000000">
        <w:rPr>
          <w:b w:val="0"/>
          <w:rtl w:val="0"/>
        </w:rPr>
        <w:t xml:space="preserve">You will have 1 week to complete assigned quill work for a homework grade and another week to correct any work for an assessment grade</w:t>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tab/>
      </w:r>
    </w:p>
    <w:p w:rsidR="00000000" w:rsidDel="00000000" w:rsidP="00000000" w:rsidRDefault="00000000" w:rsidRPr="00000000" w14:paraId="00000017">
      <w:pPr>
        <w:rPr>
          <w:b w:val="1"/>
        </w:rPr>
      </w:pPr>
      <w:r w:rsidDel="00000000" w:rsidR="00000000" w:rsidRPr="00000000">
        <w:rPr>
          <w:b w:val="1"/>
          <w:rtl w:val="0"/>
        </w:rPr>
        <w:t xml:space="preserve">Writing- </w:t>
      </w:r>
    </w:p>
    <w:p w:rsidR="00000000" w:rsidDel="00000000" w:rsidP="00000000" w:rsidRDefault="00000000" w:rsidRPr="00000000" w14:paraId="00000018">
      <w:pPr>
        <w:rPr>
          <w:b w:val="1"/>
        </w:rPr>
      </w:pPr>
      <w:r w:rsidDel="00000000" w:rsidR="00000000" w:rsidRPr="00000000">
        <w:rPr>
          <w:b w:val="1"/>
          <w:rtl w:val="0"/>
        </w:rPr>
        <w:tab/>
        <w:t xml:space="preserve">Creative Writing</w:t>
      </w:r>
    </w:p>
    <w:p w:rsidR="00000000" w:rsidDel="00000000" w:rsidP="00000000" w:rsidRDefault="00000000" w:rsidRPr="00000000" w14:paraId="00000019">
      <w:pPr>
        <w:rPr>
          <w:b w:val="1"/>
        </w:rPr>
      </w:pPr>
      <w:r w:rsidDel="00000000" w:rsidR="00000000" w:rsidRPr="00000000">
        <w:rPr>
          <w:b w:val="1"/>
          <w:rtl w:val="0"/>
        </w:rPr>
        <w:tab/>
        <w:tab/>
      </w:r>
      <w:r w:rsidDel="00000000" w:rsidR="00000000" w:rsidRPr="00000000">
        <w:rPr>
          <w:b w:val="0"/>
          <w:rtl w:val="0"/>
        </w:rPr>
        <w:t xml:space="preserve">Greek Monsters</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ab/>
        <w:t xml:space="preserve">Body paragraphs</w:t>
      </w:r>
    </w:p>
    <w:p w:rsidR="00000000" w:rsidDel="00000000" w:rsidP="00000000" w:rsidRDefault="00000000" w:rsidRPr="00000000" w14:paraId="0000001B">
      <w:pPr>
        <w:rPr/>
      </w:pPr>
      <w:r w:rsidDel="00000000" w:rsidR="00000000" w:rsidRPr="00000000">
        <w:rPr>
          <w:b w:val="1"/>
          <w:rtl w:val="0"/>
        </w:rPr>
        <w:t xml:space="preserve">                        </w:t>
      </w:r>
      <w:r w:rsidDel="00000000" w:rsidR="00000000" w:rsidRPr="00000000">
        <w:rPr>
          <w:b w:val="0"/>
          <w:rtl w:val="0"/>
        </w:rPr>
        <w:t xml:space="preserve"> Claims, evidence and support</w:t>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ab/>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Vocabulary-</w:t>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ab/>
      </w:r>
      <w:r w:rsidDel="00000000" w:rsidR="00000000" w:rsidRPr="00000000">
        <w:rPr>
          <w:rtl w:val="0"/>
        </w:rPr>
        <w:t xml:space="preserve">Vocabulary from the literature we will be reading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WCS Writing Performance Task</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ab/>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i w:val="1"/>
          <w:rtl w:val="0"/>
        </w:rPr>
        <w:t xml:space="preserve">Grades will have points assigned to them and are either an assessment or homework. According to district policy homework is worth 25% of a student’s grade and assessments are worth 75%. Obviously a 200 point homework assignment will effect a grade more than a 5 point homework assignment.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i w:val="1"/>
          <w:rtl w:val="0"/>
        </w:rPr>
        <w:t xml:space="preserve">Homework</w:t>
      </w:r>
      <w:r w:rsidDel="00000000" w:rsidR="00000000" w:rsidRPr="00000000">
        <w:rPr>
          <w:rtl w:val="0"/>
        </w:rPr>
      </w:r>
    </w:p>
    <w:p w:rsidR="00000000" w:rsidDel="00000000" w:rsidP="00000000" w:rsidRDefault="00000000" w:rsidRPr="00000000" w14:paraId="00000035">
      <w:pPr>
        <w:rPr/>
      </w:pPr>
      <w:r w:rsidDel="00000000" w:rsidR="00000000" w:rsidRPr="00000000">
        <w:rPr>
          <w:b w:val="1"/>
          <w:i w:val="1"/>
          <w:rtl w:val="0"/>
        </w:rPr>
        <w:t xml:space="preserve">             Vocabulary.com- </w:t>
      </w:r>
      <w:r w:rsidDel="00000000" w:rsidR="00000000" w:rsidRPr="00000000">
        <w:rPr>
          <w:i w:val="1"/>
          <w:rtl w:val="0"/>
        </w:rPr>
        <w:t xml:space="preserve">grade will be on Mastery not completion</w:t>
      </w:r>
      <w:r w:rsidDel="00000000" w:rsidR="00000000" w:rsidRPr="00000000">
        <w:rPr>
          <w:rtl w:val="0"/>
        </w:rPr>
      </w:r>
    </w:p>
    <w:p w:rsidR="00000000" w:rsidDel="00000000" w:rsidP="00000000" w:rsidRDefault="00000000" w:rsidRPr="00000000" w14:paraId="00000036">
      <w:pPr>
        <w:ind w:left="810" w:hanging="1080"/>
        <w:rPr/>
      </w:pPr>
      <w:r w:rsidDel="00000000" w:rsidR="00000000" w:rsidRPr="00000000">
        <w:rPr>
          <w:b w:val="1"/>
          <w:i w:val="1"/>
          <w:rtl w:val="0"/>
        </w:rPr>
        <w:t xml:space="preserve">                  Quill.org- </w:t>
      </w:r>
      <w:r w:rsidDel="00000000" w:rsidR="00000000" w:rsidRPr="00000000">
        <w:rPr>
          <w:b w:val="0"/>
          <w:i w:val="1"/>
          <w:rtl w:val="0"/>
        </w:rPr>
        <w:t xml:space="preserve">the first week a set is assigned is graded as homework and for   completion.</w:t>
      </w:r>
      <w:r w:rsidDel="00000000" w:rsidR="00000000" w:rsidRPr="00000000">
        <w:rPr>
          <w:rtl w:val="0"/>
        </w:rPr>
      </w:r>
    </w:p>
    <w:p w:rsidR="00000000" w:rsidDel="00000000" w:rsidP="00000000" w:rsidRDefault="00000000" w:rsidRPr="00000000" w14:paraId="00000037">
      <w:pPr>
        <w:rPr/>
      </w:pPr>
      <w:r w:rsidDel="00000000" w:rsidR="00000000" w:rsidRPr="00000000">
        <w:rPr>
          <w:b w:val="0"/>
          <w:i w:val="1"/>
          <w:rtl w:val="0"/>
        </w:rPr>
        <w:t xml:space="preserve">             </w:t>
      </w:r>
      <w:r w:rsidDel="00000000" w:rsidR="00000000" w:rsidRPr="00000000">
        <w:rPr>
          <w:b w:val="1"/>
          <w:i w:val="1"/>
          <w:rtl w:val="0"/>
        </w:rPr>
        <w:t xml:space="preserve">Class work </w:t>
      </w:r>
      <w:r w:rsidDel="00000000" w:rsidR="00000000" w:rsidRPr="00000000">
        <w:rPr>
          <w:b w:val="0"/>
          <w:i w:val="1"/>
          <w:rtl w:val="0"/>
        </w:rPr>
        <w:t xml:space="preserve">not completed in class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630" w:firstLine="0"/>
        <w:rPr>
          <w:b w:val="1"/>
          <w:i w:val="1"/>
        </w:rPr>
      </w:pPr>
      <w:r w:rsidDel="00000000" w:rsidR="00000000" w:rsidRPr="00000000">
        <w:rPr>
          <w:rtl w:val="0"/>
        </w:rPr>
        <w:t xml:space="preserve">Students should be checking their Vocabulary.com and Quill.org daily for assignments.</w:t>
      </w:r>
      <w:r w:rsidDel="00000000" w:rsidR="00000000" w:rsidRPr="00000000">
        <w:rPr>
          <w:b w:val="1"/>
          <w:i w:val="1"/>
          <w:rtl w:val="0"/>
        </w:rPr>
        <w:tab/>
      </w:r>
    </w:p>
    <w:p w:rsidR="00000000" w:rsidDel="00000000" w:rsidP="00000000" w:rsidRDefault="00000000" w:rsidRPr="00000000" w14:paraId="0000003A">
      <w:pPr>
        <w:ind w:left="630" w:firstLine="0"/>
        <w:rPr/>
      </w:pPr>
      <w:r w:rsidDel="00000000" w:rsidR="00000000" w:rsidRPr="00000000">
        <w:rPr>
          <w:rtl w:val="0"/>
        </w:rPr>
        <w:t xml:space="preserve">Homework will be posted on the whiteboard, on the website and given orally in </w:t>
        <w:tab/>
        <w:t xml:space="preserve">class. Points vary based on assignment.  </w:t>
      </w:r>
    </w:p>
    <w:p w:rsidR="00000000" w:rsidDel="00000000" w:rsidP="00000000" w:rsidRDefault="00000000" w:rsidRPr="00000000" w14:paraId="0000003B">
      <w:pPr>
        <w:rPr/>
      </w:pPr>
      <w:r w:rsidDel="00000000" w:rsidR="00000000" w:rsidRPr="00000000">
        <w:rPr>
          <w:rtl w:val="0"/>
        </w:rPr>
        <w:t xml:space="preserve">              </w:t>
      </w:r>
      <w:r w:rsidDel="00000000" w:rsidR="00000000" w:rsidRPr="00000000">
        <w:rPr>
          <w:b w:val="1"/>
          <w:rtl w:val="0"/>
        </w:rPr>
        <w:t xml:space="preserve">Homework is worth 25%</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ab/>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i w:val="1"/>
          <w:rtl w:val="0"/>
        </w:rPr>
        <w:t xml:space="preserve">Tests</w:t>
      </w:r>
      <w:r w:rsidDel="00000000" w:rsidR="00000000" w:rsidRPr="00000000">
        <w:rPr>
          <w:rtl w:val="0"/>
        </w:rPr>
      </w:r>
    </w:p>
    <w:p w:rsidR="00000000" w:rsidDel="00000000" w:rsidP="00000000" w:rsidRDefault="00000000" w:rsidRPr="00000000" w14:paraId="0000003F">
      <w:pPr>
        <w:rPr/>
      </w:pPr>
      <w:r w:rsidDel="00000000" w:rsidR="00000000" w:rsidRPr="00000000">
        <w:rPr>
          <w:b w:val="1"/>
          <w:i w:val="1"/>
          <w:rtl w:val="0"/>
        </w:rPr>
        <w:tab/>
      </w:r>
      <w:r w:rsidDel="00000000" w:rsidR="00000000" w:rsidRPr="00000000">
        <w:rPr>
          <w:b w:val="1"/>
          <w:rtl w:val="0"/>
        </w:rPr>
        <w:t xml:space="preserve">Literature-</w:t>
      </w:r>
      <w:r w:rsidDel="00000000" w:rsidR="00000000" w:rsidRPr="00000000">
        <w:rPr>
          <w:rtl w:val="0"/>
        </w:rPr>
        <w:t xml:space="preserve"> quizzes to check for comprehension</w:t>
      </w:r>
    </w:p>
    <w:p w:rsidR="00000000" w:rsidDel="00000000" w:rsidP="00000000" w:rsidRDefault="00000000" w:rsidRPr="00000000" w14:paraId="00000040">
      <w:pPr>
        <w:rPr/>
      </w:pPr>
      <w:r w:rsidDel="00000000" w:rsidR="00000000" w:rsidRPr="00000000">
        <w:rPr>
          <w:rtl w:val="0"/>
        </w:rPr>
        <w:tab/>
      </w:r>
      <w:r w:rsidDel="00000000" w:rsidR="00000000" w:rsidRPr="00000000">
        <w:rPr>
          <w:b w:val="1"/>
          <w:rtl w:val="0"/>
        </w:rPr>
        <w:t xml:space="preserve">Vocabulary</w:t>
      </w:r>
      <w:r w:rsidDel="00000000" w:rsidR="00000000" w:rsidRPr="00000000">
        <w:rPr>
          <w:rtl w:val="0"/>
        </w:rPr>
        <w:t xml:space="preserve"> - based on Vocabulary.com homework sets</w:t>
      </w:r>
    </w:p>
    <w:p w:rsidR="00000000" w:rsidDel="00000000" w:rsidP="00000000" w:rsidRDefault="00000000" w:rsidRPr="00000000" w14:paraId="00000041">
      <w:pPr>
        <w:ind w:left="810" w:firstLine="0"/>
        <w:rPr/>
      </w:pPr>
      <w:r w:rsidDel="00000000" w:rsidR="00000000" w:rsidRPr="00000000">
        <w:rPr>
          <w:b w:val="1"/>
          <w:rtl w:val="0"/>
        </w:rPr>
        <w:t xml:space="preserve">Quill.org</w:t>
      </w:r>
      <w:r w:rsidDel="00000000" w:rsidR="00000000" w:rsidRPr="00000000">
        <w:rPr>
          <w:rtl w:val="0"/>
        </w:rPr>
        <w:t xml:space="preserve">- the second week after a set is assigned the set becomes an assessment grade. Students may retake a set up to 4 times.</w:t>
      </w:r>
    </w:p>
    <w:p w:rsidR="00000000" w:rsidDel="00000000" w:rsidP="00000000" w:rsidRDefault="00000000" w:rsidRPr="00000000" w14:paraId="00000042">
      <w:pPr>
        <w:rPr/>
      </w:pPr>
      <w:r w:rsidDel="00000000" w:rsidR="00000000" w:rsidRPr="00000000">
        <w:rPr>
          <w:rtl w:val="0"/>
        </w:rPr>
        <w:tab/>
      </w:r>
      <w:r w:rsidDel="00000000" w:rsidR="00000000" w:rsidRPr="00000000">
        <w:rPr>
          <w:b w:val="1"/>
          <w:i w:val="1"/>
          <w:rtl w:val="0"/>
        </w:rPr>
        <w:t xml:space="preserve">Tests are an assessment and worth 75%</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i w:val="1"/>
          <w:rtl w:val="0"/>
        </w:rPr>
        <w:t xml:space="preserve">Projects</w:t>
      </w:r>
      <w:r w:rsidDel="00000000" w:rsidR="00000000" w:rsidRPr="00000000">
        <w:rPr>
          <w:rtl w:val="0"/>
        </w:rPr>
      </w:r>
    </w:p>
    <w:p w:rsidR="00000000" w:rsidDel="00000000" w:rsidP="00000000" w:rsidRDefault="00000000" w:rsidRPr="00000000" w14:paraId="00000045">
      <w:pPr>
        <w:rPr/>
      </w:pPr>
      <w:r w:rsidDel="00000000" w:rsidR="00000000" w:rsidRPr="00000000">
        <w:rPr>
          <w:b w:val="1"/>
          <w:i w:val="1"/>
          <w:rtl w:val="0"/>
        </w:rPr>
        <w:tab/>
        <w:t xml:space="preserve">Projects are an assessment grade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i w:val="1"/>
          <w:rtl w:val="0"/>
        </w:rPr>
        <w:t xml:space="preserve">Extra points</w:t>
      </w: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t xml:space="preserve">May be available throughout the semester, this is an opportunity not a right.</w:t>
      </w:r>
    </w:p>
    <w:p w:rsidR="00000000" w:rsidDel="00000000" w:rsidP="00000000" w:rsidRDefault="00000000" w:rsidRPr="00000000" w14:paraId="00000049">
      <w:pPr>
        <w:rPr/>
      </w:pPr>
      <w:r w:rsidDel="00000000" w:rsidR="00000000" w:rsidRPr="00000000">
        <w:rPr>
          <w:rtl w:val="0"/>
        </w:rPr>
        <w:tab/>
        <w:t xml:space="preserve">Make sure to check the website and </w:t>
      </w:r>
      <w:r w:rsidDel="00000000" w:rsidR="00000000" w:rsidRPr="00000000">
        <w:rPr>
          <w:b w:val="1"/>
          <w:rtl w:val="0"/>
        </w:rPr>
        <w:t xml:space="preserve">sign up Remind 101</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ab/>
        <w:t xml:space="preserve">Reading out loud in class will earn you extra credit.</w:t>
      </w:r>
    </w:p>
    <w:p w:rsidR="00000000" w:rsidDel="00000000" w:rsidP="00000000" w:rsidRDefault="00000000" w:rsidRPr="00000000" w14:paraId="0000004B">
      <w:pPr>
        <w:rPr/>
      </w:pPr>
      <w:r w:rsidDel="00000000" w:rsidR="00000000" w:rsidRPr="00000000">
        <w:rPr>
          <w:rtl w:val="0"/>
        </w:rPr>
        <w:tab/>
        <w:t xml:space="preserve">Points will be removed for misbehaving and not having your materials.</w:t>
      </w:r>
    </w:p>
    <w:p w:rsidR="00000000" w:rsidDel="00000000" w:rsidP="00000000" w:rsidRDefault="00000000" w:rsidRPr="00000000" w14:paraId="0000004C">
      <w:pPr>
        <w:rPr/>
      </w:pPr>
      <w:r w:rsidDel="00000000" w:rsidR="00000000" w:rsidRPr="00000000">
        <w:rPr>
          <w:rtl w:val="0"/>
        </w:rPr>
        <w:tab/>
        <w:t xml:space="preserve">Points will be kept on Classdojo and added at the end of a quarter.</w:t>
      </w:r>
    </w:p>
    <w:p w:rsidR="00000000" w:rsidDel="00000000" w:rsidP="00000000" w:rsidRDefault="00000000" w:rsidRPr="00000000" w14:paraId="0000004D">
      <w:pPr>
        <w:rPr/>
      </w:pPr>
      <w:r w:rsidDel="00000000" w:rsidR="00000000" w:rsidRPr="00000000">
        <w:rPr>
          <w:rtl w:val="0"/>
        </w:rPr>
        <w:tab/>
        <w:t xml:space="preserve">You can keep an eye on your points by checking on Classdojo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i w:val="1"/>
          <w:rtl w:val="0"/>
        </w:rPr>
        <w:t xml:space="preserve">Missed work</w:t>
      </w:r>
      <w:r w:rsidDel="00000000" w:rsidR="00000000" w:rsidRPr="00000000">
        <w:rPr>
          <w:rtl w:val="0"/>
        </w:rPr>
      </w:r>
    </w:p>
    <w:p w:rsidR="00000000" w:rsidDel="00000000" w:rsidP="00000000" w:rsidRDefault="00000000" w:rsidRPr="00000000" w14:paraId="00000050">
      <w:pPr>
        <w:ind w:left="720"/>
        <w:rPr/>
      </w:pPr>
      <w:r w:rsidDel="00000000" w:rsidR="00000000" w:rsidRPr="00000000">
        <w:rPr>
          <w:rtl w:val="0"/>
        </w:rPr>
        <w:t xml:space="preserve">For every day a student has an excused absence they will be given that time to make it up. It is their responsibility to find out what they have missed. </w:t>
      </w:r>
      <w:r w:rsidDel="00000000" w:rsidR="00000000" w:rsidRPr="00000000">
        <w:rPr>
          <w:b w:val="1"/>
          <w:rtl w:val="0"/>
        </w:rPr>
        <w:t xml:space="preserve">They should do this by checking my assignment calendar online.</w:t>
      </w:r>
      <w:r w:rsidDel="00000000" w:rsidR="00000000" w:rsidRPr="00000000">
        <w:rPr>
          <w:rtl w:val="0"/>
        </w:rPr>
        <w:t xml:space="preserve"> In the case of a long term absence parents should request homework from the child’s attendance house and work would be expected on arrival back to school. All assignments and missing work can be found on my </w:t>
      </w:r>
      <w:r w:rsidDel="00000000" w:rsidR="00000000" w:rsidRPr="00000000">
        <w:rPr>
          <w:b w:val="1"/>
          <w:rtl w:val="0"/>
        </w:rPr>
        <w:t xml:space="preserve">assignment calendar</w:t>
      </w:r>
      <w:r w:rsidDel="00000000" w:rsidR="00000000" w:rsidRPr="00000000">
        <w:rPr>
          <w:rtl w:val="0"/>
        </w:rPr>
        <w:t xml:space="preserve"> via a link on my web page.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i w:val="1"/>
          <w:rtl w:val="0"/>
        </w:rPr>
        <w:t xml:space="preserve">Late Work</w:t>
      </w:r>
      <w:r w:rsidDel="00000000" w:rsidR="00000000" w:rsidRPr="00000000">
        <w:rPr>
          <w:rtl w:val="0"/>
        </w:rPr>
      </w:r>
    </w:p>
    <w:p w:rsidR="00000000" w:rsidDel="00000000" w:rsidP="00000000" w:rsidRDefault="00000000" w:rsidRPr="00000000" w14:paraId="00000055">
      <w:pPr>
        <w:ind w:left="720"/>
        <w:rPr/>
      </w:pPr>
      <w:r w:rsidDel="00000000" w:rsidR="00000000" w:rsidRPr="00000000">
        <w:rPr>
          <w:rtl w:val="0"/>
        </w:rPr>
        <w:t xml:space="preserve">You have 3 days/chances to make up missing work once I have notified you of    missing work. I consider a 0 in the grade book notification. It is your responsibility to check the grade book daily. (Download the app</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i w:val="1"/>
          <w:rtl w:val="0"/>
        </w:rPr>
        <w:t xml:space="preserve">Missed exams- </w:t>
      </w:r>
      <w:r w:rsidDel="00000000" w:rsidR="00000000" w:rsidRPr="00000000">
        <w:rPr>
          <w:rtl w:val="0"/>
        </w:rPr>
      </w:r>
    </w:p>
    <w:p w:rsidR="00000000" w:rsidDel="00000000" w:rsidP="00000000" w:rsidRDefault="00000000" w:rsidRPr="00000000" w14:paraId="00000058">
      <w:pPr>
        <w:ind w:left="720"/>
        <w:rPr/>
      </w:pPr>
      <w:r w:rsidDel="00000000" w:rsidR="00000000" w:rsidRPr="00000000">
        <w:rPr>
          <w:rtl w:val="0"/>
        </w:rPr>
        <w:t xml:space="preserve">Students must schedule a makeup time for missed exams either before or after school.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i w:val="1"/>
          <w:rtl w:val="0"/>
        </w:rPr>
        <w:t xml:space="preserve">Grades will be available</w:t>
      </w:r>
      <w:r w:rsidDel="00000000" w:rsidR="00000000" w:rsidRPr="00000000">
        <w:rPr>
          <w:rtl w:val="0"/>
        </w:rPr>
        <w:t xml:space="preserve"> via the Parent Portal for Power School, our grading program.</w:t>
      </w:r>
    </w:p>
    <w:p w:rsidR="00000000" w:rsidDel="00000000" w:rsidP="00000000" w:rsidRDefault="00000000" w:rsidRPr="00000000" w14:paraId="0000005B">
      <w:pPr>
        <w:ind w:left="720"/>
        <w:rPr/>
      </w:pPr>
      <w:r w:rsidDel="00000000" w:rsidR="00000000" w:rsidRPr="00000000">
        <w:rPr>
          <w:rtl w:val="0"/>
        </w:rPr>
        <w:t xml:space="preserve">For more information on Parent portal go to the WCS home page, www.wcskids.net, click on Parents/Students and Parent Portal.</w:t>
      </w:r>
    </w:p>
    <w:p w:rsidR="00000000" w:rsidDel="00000000" w:rsidP="00000000" w:rsidRDefault="00000000" w:rsidRPr="00000000" w14:paraId="0000005C">
      <w:pPr>
        <w:ind w:left="720"/>
        <w:rPr/>
      </w:pPr>
      <w:r w:rsidDel="00000000" w:rsidR="00000000" w:rsidRPr="00000000">
        <w:rPr>
          <w:rtl w:val="0"/>
        </w:rPr>
        <w:t xml:space="preserve">Parents and Students are reminded, because of late and missed assignments; no grade is final until the term ends.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b w:val="1"/>
          <w:rtl w:val="0"/>
        </w:rPr>
        <w:t xml:space="preserve">Classroom  Expectations:</w:t>
      </w:r>
      <w:r w:rsidDel="00000000" w:rsidR="00000000" w:rsidRPr="00000000">
        <w:rPr>
          <w:rtl w:val="0"/>
        </w:rPr>
      </w:r>
    </w:p>
    <w:p w:rsidR="00000000" w:rsidDel="00000000" w:rsidP="00000000" w:rsidRDefault="00000000" w:rsidRPr="00000000" w14:paraId="00000074">
      <w:pPr>
        <w:numPr>
          <w:ilvl w:val="0"/>
          <w:numId w:val="1"/>
        </w:numPr>
        <w:ind w:left="720" w:hanging="360"/>
        <w:rPr>
          <w:b w:val="1"/>
        </w:rPr>
      </w:pPr>
      <w:r w:rsidDel="00000000" w:rsidR="00000000" w:rsidRPr="00000000">
        <w:rPr>
          <w:b w:val="1"/>
          <w:rtl w:val="0"/>
        </w:rPr>
        <w:t xml:space="preserve">Electronics in sight during instruction will result in a verbal warning and subsequent detention and call home.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Be in your seat at the bell with notebook open and ready for bellwork.</w:t>
      </w:r>
    </w:p>
    <w:p w:rsidR="00000000" w:rsidDel="00000000" w:rsidP="00000000" w:rsidRDefault="00000000" w:rsidRPr="00000000" w14:paraId="00000077">
      <w:pPr>
        <w:numPr>
          <w:ilvl w:val="0"/>
          <w:numId w:val="2"/>
        </w:numPr>
        <w:ind w:left="720" w:hanging="360"/>
        <w:rPr/>
      </w:pPr>
      <w:r w:rsidDel="00000000" w:rsidR="00000000" w:rsidRPr="00000000">
        <w:rPr>
          <w:rtl w:val="0"/>
        </w:rPr>
        <w:t xml:space="preserve">Bring all necessary materials.</w:t>
      </w:r>
    </w:p>
    <w:p w:rsidR="00000000" w:rsidDel="00000000" w:rsidP="00000000" w:rsidRDefault="00000000" w:rsidRPr="00000000" w14:paraId="00000078">
      <w:pPr>
        <w:numPr>
          <w:ilvl w:val="0"/>
          <w:numId w:val="2"/>
        </w:numPr>
        <w:ind w:left="720" w:hanging="360"/>
        <w:rPr/>
      </w:pPr>
      <w:r w:rsidDel="00000000" w:rsidR="00000000" w:rsidRPr="00000000">
        <w:rPr>
          <w:rtl w:val="0"/>
        </w:rPr>
        <w:t xml:space="preserve">Participate fully in classroom activities.</w:t>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Complete work assigned.</w:t>
      </w:r>
    </w:p>
    <w:p w:rsidR="00000000" w:rsidDel="00000000" w:rsidP="00000000" w:rsidRDefault="00000000" w:rsidRPr="00000000" w14:paraId="0000007A">
      <w:pPr>
        <w:numPr>
          <w:ilvl w:val="0"/>
          <w:numId w:val="2"/>
        </w:numPr>
        <w:ind w:left="720" w:hanging="360"/>
        <w:rPr/>
      </w:pPr>
      <w:r w:rsidDel="00000000" w:rsidR="00000000" w:rsidRPr="00000000">
        <w:rPr>
          <w:rtl w:val="0"/>
        </w:rPr>
        <w:t xml:space="preserve">Remain seated at the end of class until you are dismissed by your teacher.</w:t>
      </w:r>
    </w:p>
    <w:p w:rsidR="00000000" w:rsidDel="00000000" w:rsidP="00000000" w:rsidRDefault="00000000" w:rsidRPr="00000000" w14:paraId="0000007B">
      <w:pPr>
        <w:numPr>
          <w:ilvl w:val="0"/>
          <w:numId w:val="2"/>
        </w:numPr>
        <w:ind w:left="720" w:hanging="360"/>
        <w:rPr/>
      </w:pPr>
      <w:r w:rsidDel="00000000" w:rsidR="00000000" w:rsidRPr="00000000">
        <w:rPr>
          <w:rtl w:val="0"/>
        </w:rPr>
        <w:t xml:space="preserve">Honor school property.</w:t>
      </w:r>
    </w:p>
    <w:p w:rsidR="00000000" w:rsidDel="00000000" w:rsidP="00000000" w:rsidRDefault="00000000" w:rsidRPr="00000000" w14:paraId="0000007C">
      <w:pPr>
        <w:numPr>
          <w:ilvl w:val="0"/>
          <w:numId w:val="2"/>
        </w:numPr>
        <w:ind w:left="720" w:hanging="360"/>
        <w:rPr/>
      </w:pPr>
      <w:r w:rsidDel="00000000" w:rsidR="00000000" w:rsidRPr="00000000">
        <w:rPr>
          <w:rtl w:val="0"/>
        </w:rPr>
        <w:t xml:space="preserve">Use appropriate language.</w:t>
      </w:r>
    </w:p>
    <w:p w:rsidR="00000000" w:rsidDel="00000000" w:rsidP="00000000" w:rsidRDefault="00000000" w:rsidRPr="00000000" w14:paraId="0000007D">
      <w:pPr>
        <w:numPr>
          <w:ilvl w:val="0"/>
          <w:numId w:val="2"/>
        </w:numPr>
        <w:ind w:left="720" w:hanging="360"/>
        <w:rPr/>
      </w:pPr>
      <w:r w:rsidDel="00000000" w:rsidR="00000000" w:rsidRPr="00000000">
        <w:rPr>
          <w:rtl w:val="0"/>
        </w:rPr>
        <w:t xml:space="preserve">Speak respectfully to all adults and students.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b w:val="1"/>
          <w:rtl w:val="0"/>
        </w:rPr>
        <w:t xml:space="preserve">Supplies:</w:t>
      </w:r>
      <w:r w:rsidDel="00000000" w:rsidR="00000000" w:rsidRPr="00000000">
        <w:rPr>
          <w:rtl w:val="0"/>
        </w:rPr>
      </w:r>
    </w:p>
    <w:p w:rsidR="00000000" w:rsidDel="00000000" w:rsidP="00000000" w:rsidRDefault="00000000" w:rsidRPr="00000000" w14:paraId="00000080">
      <w:pPr>
        <w:rPr/>
      </w:pPr>
      <w:r w:rsidDel="00000000" w:rsidR="00000000" w:rsidRPr="00000000">
        <w:rPr>
          <w:sz w:val="28"/>
          <w:szCs w:val="28"/>
          <w:rtl w:val="0"/>
        </w:rPr>
        <w:t xml:space="preserve">2 </w:t>
      </w:r>
      <w:r w:rsidDel="00000000" w:rsidR="00000000" w:rsidRPr="00000000">
        <w:rPr>
          <w:rtl w:val="0"/>
        </w:rPr>
        <w:t xml:space="preserve">Notebooks/ composition books: 1 for notes, 1 Writer’s Notebook</w:t>
      </w:r>
    </w:p>
    <w:p w:rsidR="00000000" w:rsidDel="00000000" w:rsidP="00000000" w:rsidRDefault="00000000" w:rsidRPr="00000000" w14:paraId="00000081">
      <w:pPr>
        <w:rPr/>
      </w:pPr>
      <w:r w:rsidDel="00000000" w:rsidR="00000000" w:rsidRPr="00000000">
        <w:rPr>
          <w:rtl w:val="0"/>
        </w:rPr>
        <w:t xml:space="preserve">2 packs of post it notes</w:t>
      </w:r>
    </w:p>
    <w:p w:rsidR="00000000" w:rsidDel="00000000" w:rsidP="00000000" w:rsidRDefault="00000000" w:rsidRPr="00000000" w14:paraId="00000082">
      <w:pPr>
        <w:rPr/>
      </w:pPr>
      <w:r w:rsidDel="00000000" w:rsidR="00000000" w:rsidRPr="00000000">
        <w:rPr>
          <w:rtl w:val="0"/>
        </w:rPr>
        <w:t xml:space="preserve">1 folder for returned work and handouts</w:t>
      </w:r>
    </w:p>
    <w:p w:rsidR="00000000" w:rsidDel="00000000" w:rsidP="00000000" w:rsidRDefault="00000000" w:rsidRPr="00000000" w14:paraId="00000083">
      <w:pPr>
        <w:rPr/>
      </w:pPr>
      <w:r w:rsidDel="00000000" w:rsidR="00000000" w:rsidRPr="00000000">
        <w:rPr>
          <w:rtl w:val="0"/>
        </w:rPr>
        <w:t xml:space="preserve">Pens/pencils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Recommended/ not required:</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Flash/jump drive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5840" w:w="12240"/>
      <w:pgMar w:bottom="360" w:top="15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anczy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